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651D6" w:rsidRDefault="00D62D5D" w:rsidP="006651D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44D43" w:rsidP="004035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AFAZJA</w:t>
            </w:r>
            <w:r w:rsidR="00DD6F0B">
              <w:rPr>
                <w:b/>
                <w:sz w:val="24"/>
                <w:szCs w:val="24"/>
              </w:rPr>
              <w:t xml:space="preserve"> </w:t>
            </w:r>
            <w:r w:rsidR="00924485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4747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 xml:space="preserve">D / </w:t>
            </w:r>
            <w:r w:rsidR="00DD6F0B">
              <w:rPr>
                <w:sz w:val="24"/>
                <w:szCs w:val="24"/>
              </w:rPr>
              <w:t>4</w:t>
            </w:r>
            <w:r w:rsidR="00544D43">
              <w:rPr>
                <w:sz w:val="24"/>
                <w:szCs w:val="24"/>
              </w:rPr>
              <w:t>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B52A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544D43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544D43">
              <w:rPr>
                <w:b/>
                <w:sz w:val="24"/>
                <w:szCs w:val="24"/>
              </w:rPr>
              <w:t>/5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544D43" w:rsidP="006651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544D43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B52A2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52A25">
              <w:rPr>
                <w:sz w:val="24"/>
                <w:szCs w:val="24"/>
              </w:rPr>
              <w:t>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44D43" w:rsidRDefault="00544D43" w:rsidP="00544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</w:t>
            </w:r>
            <w:r w:rsidR="00143872">
              <w:rPr>
                <w:sz w:val="24"/>
                <w:szCs w:val="24"/>
              </w:rPr>
              <w:t>oznanie studentów z  definicją,</w:t>
            </w:r>
            <w:r>
              <w:rPr>
                <w:sz w:val="24"/>
                <w:szCs w:val="24"/>
              </w:rPr>
              <w:t xml:space="preserve"> typologią</w:t>
            </w:r>
            <w:r w:rsidR="001438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143872">
              <w:rPr>
                <w:sz w:val="24"/>
                <w:szCs w:val="24"/>
              </w:rPr>
              <w:t xml:space="preserve">przyczynami i objawami </w:t>
            </w:r>
            <w:r>
              <w:rPr>
                <w:sz w:val="24"/>
                <w:szCs w:val="24"/>
              </w:rPr>
              <w:t xml:space="preserve">afazji. </w:t>
            </w:r>
          </w:p>
          <w:p w:rsidR="00537B32" w:rsidRDefault="00544D43" w:rsidP="00544D43">
            <w:pPr>
              <w:jc w:val="both"/>
              <w:rPr>
                <w:sz w:val="24"/>
                <w:szCs w:val="24"/>
              </w:rPr>
            </w:pPr>
            <w:r w:rsidRPr="00544D43">
              <w:rPr>
                <w:sz w:val="24"/>
                <w:szCs w:val="24"/>
              </w:rPr>
              <w:t>Rozwijanie umiejętności różnicowania zaburzeń afatycznych od innych zaburzeń mowy. Uświadomienie różnic między afazją występującą u dzieci i dorosłych.</w:t>
            </w:r>
          </w:p>
          <w:p w:rsidR="00143872" w:rsidRDefault="00143872" w:rsidP="00143872">
            <w:pPr>
              <w:rPr>
                <w:rStyle w:val="Uwydatnienie"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diagnozowania zaburzeń afatycznych.</w:t>
            </w:r>
          </w:p>
          <w:p w:rsidR="00544D43" w:rsidRPr="00143872" w:rsidRDefault="00143872" w:rsidP="00143872">
            <w:r>
              <w:rPr>
                <w:sz w:val="24"/>
                <w:szCs w:val="24"/>
              </w:rPr>
              <w:t>Rozwijanie umiejętności opracowywania planu terapii uwzględniającego możliwości i potrzeby chorego.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B52A25" w:rsidRDefault="00B52A25" w:rsidP="00B52A25">
            <w:pPr>
              <w:rPr>
                <w:sz w:val="22"/>
                <w:szCs w:val="22"/>
              </w:rPr>
            </w:pPr>
            <w:r w:rsidRPr="00B52A25">
              <w:rPr>
                <w:sz w:val="22"/>
                <w:szCs w:val="22"/>
              </w:rPr>
              <w:t>Wiedza  z zakresu interdyscyplinarnych podstaw logopedii, znajomość klasyfikacji zaburzeń mowy oraz podstawowe wiedza o</w:t>
            </w:r>
            <w:r w:rsidR="0040359E" w:rsidRPr="00B52A25">
              <w:rPr>
                <w:sz w:val="22"/>
                <w:szCs w:val="22"/>
              </w:rPr>
              <w:t xml:space="preserve"> diagnostyczno – terapeutycznej pracy logopedy.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2195A" w:rsidRDefault="00D94CB3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m</w:t>
            </w:r>
            <w:r w:rsidR="00544D43">
              <w:rPr>
                <w:sz w:val="24"/>
                <w:szCs w:val="24"/>
              </w:rPr>
              <w:t>a pogłębioną wiedzę w zakresie</w:t>
            </w:r>
            <w:r w:rsidR="00544D43">
              <w:rPr>
                <w:b/>
                <w:sz w:val="24"/>
                <w:szCs w:val="24"/>
              </w:rPr>
              <w:t xml:space="preserve">  </w:t>
            </w:r>
            <w:r w:rsidR="00544D43">
              <w:rPr>
                <w:sz w:val="24"/>
                <w:szCs w:val="24"/>
              </w:rPr>
              <w:t>procesów</w:t>
            </w:r>
            <w:r w:rsidR="00544D43">
              <w:rPr>
                <w:b/>
                <w:sz w:val="24"/>
                <w:szCs w:val="24"/>
              </w:rPr>
              <w:t xml:space="preserve"> </w:t>
            </w:r>
            <w:r w:rsidR="00544D43">
              <w:rPr>
                <w:sz w:val="24"/>
                <w:szCs w:val="24"/>
              </w:rPr>
              <w:t>komunikowania interpersonalnego i społecznego, ich prawidłowości i zakłóceń w odniesieniu do zaburzenia mowy typu afazja.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14088C">
              <w:rPr>
                <w:sz w:val="24"/>
                <w:szCs w:val="24"/>
              </w:rPr>
              <w:t>W15</w:t>
            </w:r>
          </w:p>
          <w:p w:rsidR="00C35B48" w:rsidRPr="00E328F9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82195A" w:rsidRDefault="00544D43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Posiada wiedzę na temat terminologii i teorii w odniesieniu do afazji, zna założenia metodyczne w pracy z osobą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B52A25">
              <w:rPr>
                <w:sz w:val="24"/>
                <w:szCs w:val="24"/>
              </w:rPr>
              <w:t>0</w:t>
            </w:r>
            <w:r w:rsidR="0014088C">
              <w:rPr>
                <w:sz w:val="24"/>
                <w:szCs w:val="24"/>
              </w:rPr>
              <w:t>2</w:t>
            </w:r>
          </w:p>
        </w:tc>
      </w:tr>
      <w:tr w:rsidR="00B52A2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2A25" w:rsidRDefault="00B52A2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2A25" w:rsidRPr="0082195A" w:rsidRDefault="00143872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Zna metodykę pracy z osobą z afazją, dotyczącą diagnozy i terapii. Wie jak skonstruować program terapeutyczny dla osoby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2A25" w:rsidRDefault="00B52A25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14088C">
              <w:rPr>
                <w:sz w:val="24"/>
                <w:szCs w:val="24"/>
              </w:rPr>
              <w:t>09</w:t>
            </w:r>
          </w:p>
          <w:p w:rsidR="00B52A25" w:rsidRDefault="00B52A25" w:rsidP="00821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D94CB3" w:rsidP="0040359E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94CB3">
              <w:rPr>
                <w:bCs/>
                <w:sz w:val="24"/>
                <w:szCs w:val="24"/>
              </w:rPr>
              <w:t>p</w:t>
            </w:r>
            <w:r w:rsidR="00544D43">
              <w:rPr>
                <w:sz w:val="24"/>
                <w:szCs w:val="24"/>
              </w:rPr>
              <w:t>otrafi wykorzystywać wiedzę teoretyczną z zakresu logopedii do analizowania, diagnozowania problemów  osób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14088C">
              <w:rPr>
                <w:sz w:val="24"/>
                <w:szCs w:val="24"/>
              </w:rPr>
              <w:t>2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82195A" w:rsidRDefault="00544D43" w:rsidP="00E4729B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posługiwać się uporządkowaną wiedzą teoretyczną z zakresu logopedii do prognozowania oraz  projektowania działań profilaktycznych i  terapeutycznych dla osób z afazją.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14088C">
              <w:rPr>
                <w:sz w:val="24"/>
                <w:szCs w:val="24"/>
              </w:rPr>
              <w:t>3</w:t>
            </w:r>
          </w:p>
          <w:p w:rsidR="00436BBD" w:rsidRPr="00E328F9" w:rsidRDefault="00436BBD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14088C" w:rsidP="0014088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Ocenia przydatność metod terapeutycznych oraz dobrych praktyk </w:t>
            </w:r>
            <w:r w:rsidR="001438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 realizacji zadań i rozwiązywania problemów osób z afazją; p</w:t>
            </w:r>
            <w:r w:rsidR="00143872">
              <w:rPr>
                <w:sz w:val="24"/>
                <w:szCs w:val="24"/>
              </w:rPr>
              <w:t>otrafi generować rozwiązania konkretnych problemów logopedycznych i prognozować przebieg ich rozwiązywania oraz przewidywać skutki planowanych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14088C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  <w:p w:rsidR="0014088C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  <w:p w:rsidR="0014088C" w:rsidRDefault="0014088C" w:rsidP="005A1301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Pr="00A42282" w:rsidRDefault="0082195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Pr="00E328F9" w:rsidRDefault="0082195A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195A" w:rsidRDefault="0082195A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95A" w:rsidRPr="0082195A" w:rsidRDefault="00D94CB3" w:rsidP="00537B32">
            <w:pPr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D94CB3">
              <w:rPr>
                <w:bCs/>
                <w:sz w:val="24"/>
                <w:szCs w:val="24"/>
              </w:rPr>
              <w:t>j</w:t>
            </w:r>
            <w:r w:rsidR="00544D43">
              <w:rPr>
                <w:sz w:val="24"/>
                <w:szCs w:val="24"/>
              </w:rPr>
              <w:t>est świadomy poziomu swojej wiedzy i umiejętności oraz rozumie potrzebę ciągłego dokształcania się zawodowego i rozwoju osobistego, dokonuje samooceny własnych kompetencji i doskonali umiejętności, wyznacza kierunki własnego rozwoju i kształcenia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5A" w:rsidRDefault="0082195A" w:rsidP="00FE3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</w:t>
            </w:r>
            <w:r w:rsidR="0014088C">
              <w:rPr>
                <w:sz w:val="24"/>
                <w:szCs w:val="24"/>
              </w:rPr>
              <w:t>01</w:t>
            </w:r>
          </w:p>
          <w:p w:rsidR="0082195A" w:rsidRPr="00E328F9" w:rsidRDefault="0082195A" w:rsidP="0082195A">
            <w:pPr>
              <w:jc w:val="center"/>
              <w:rPr>
                <w:sz w:val="24"/>
                <w:szCs w:val="24"/>
              </w:rPr>
            </w:pPr>
          </w:p>
        </w:tc>
      </w:tr>
      <w:tr w:rsidR="00544D4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4D43" w:rsidRDefault="0014088C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D43" w:rsidRDefault="00544D43" w:rsidP="0014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przekonanie o sensie, wartości i potrzebie podejmowania działań </w:t>
            </w:r>
            <w:r w:rsidR="00143872">
              <w:rPr>
                <w:sz w:val="24"/>
                <w:szCs w:val="24"/>
              </w:rPr>
              <w:t>logopedycznych</w:t>
            </w:r>
            <w:r w:rsidR="00D94C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4D43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</w:tc>
      </w:tr>
      <w:tr w:rsidR="0014387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872" w:rsidRDefault="0014088C" w:rsidP="004035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3872" w:rsidRDefault="00143872" w:rsidP="0014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odpowiednio określić priorytety służące realizacji określonego przez siebie lub innych zadania.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872" w:rsidRDefault="0014088C" w:rsidP="0014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4D43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Geneza i definicje afazji.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Przyczyny afazji, profilaktyka.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snapToGri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Różnica w klasyfikacji wg  Bensona oraz </w:t>
            </w:r>
            <w:proofErr w:type="spellStart"/>
            <w:r>
              <w:rPr>
                <w:sz w:val="24"/>
                <w:szCs w:val="24"/>
              </w:rPr>
              <w:t>Łurii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Różnicowanie afazji dziecięcej a afazji u dorosłych.</w:t>
            </w:r>
          </w:p>
          <w:p w:rsidR="00544D43" w:rsidRDefault="00544D43" w:rsidP="00544D43">
            <w:pPr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Zaburzenia mowy w afazji u dzieci.</w:t>
            </w:r>
          </w:p>
          <w:p w:rsidR="0082195A" w:rsidRPr="00014902" w:rsidRDefault="0082195A" w:rsidP="00544D43"/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742916" w:rsidRDefault="0082195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Różnicowanie objawów w różnych rodzajach afazji.</w:t>
            </w:r>
          </w:p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Afazja a inne zaburzenia mowy.</w:t>
            </w:r>
          </w:p>
          <w:p w:rsidR="00544D43" w:rsidRPr="0014088C" w:rsidRDefault="00544D43" w:rsidP="00143872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Przegląd dokumentacji  klinicznej osób z afazją.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Sytuacja emocjonalno - społeczna pacjenta z afazją.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Procedura diagnostyczna, etapy, metody, narzędzia diagnostyczne.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Modele diagnozy i terapii logopedycznej osób z afazją.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Zasady konstruowania programów terapeutycznych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 xml:space="preserve">Terapie wspomagające mowę osób po urazach mózgu. </w:t>
            </w:r>
          </w:p>
          <w:p w:rsidR="00143872" w:rsidRPr="0014088C" w:rsidRDefault="00143872" w:rsidP="00143872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Prowadzenie terapii z pacjentem i weryfikowanie skuteczności stosowanych metod w zależności od efektów.</w:t>
            </w:r>
          </w:p>
          <w:p w:rsidR="00143872" w:rsidRPr="0014088C" w:rsidRDefault="00143872" w:rsidP="00143872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Opracowywanie skutecznych pomocy w terapii afazji.</w:t>
            </w:r>
          </w:p>
          <w:p w:rsidR="0014088C" w:rsidRPr="0014088C" w:rsidRDefault="0014088C" w:rsidP="0014088C">
            <w:pPr>
              <w:pStyle w:val="Akapitzlist"/>
              <w:numPr>
                <w:ilvl w:val="0"/>
                <w:numId w:val="40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14088C">
              <w:rPr>
                <w:sz w:val="22"/>
                <w:szCs w:val="22"/>
              </w:rPr>
              <w:t>Współpraca ze środowiskiem rodzinnym osób dotkniętych afazją.</w:t>
            </w:r>
          </w:p>
          <w:p w:rsidR="0082195A" w:rsidRPr="00544D43" w:rsidRDefault="0082195A" w:rsidP="00544D43">
            <w:pPr>
              <w:rPr>
                <w:sz w:val="22"/>
                <w:szCs w:val="22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2195A" w:rsidRPr="002402D7" w:rsidRDefault="0082195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2195A" w:rsidRPr="0012462B" w:rsidRDefault="0082195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195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Ambrosius</w:t>
            </w:r>
            <w:proofErr w:type="spellEnd"/>
            <w:r>
              <w:rPr>
                <w:sz w:val="24"/>
                <w:szCs w:val="24"/>
              </w:rPr>
              <w:t xml:space="preserve"> W., </w:t>
            </w:r>
            <w:proofErr w:type="spellStart"/>
            <w:r>
              <w:rPr>
                <w:sz w:val="24"/>
                <w:szCs w:val="24"/>
              </w:rPr>
              <w:t>Mejnartowicz</w:t>
            </w:r>
            <w:proofErr w:type="spellEnd"/>
            <w:r>
              <w:rPr>
                <w:sz w:val="24"/>
                <w:szCs w:val="24"/>
              </w:rPr>
              <w:t xml:space="preserve"> J.P., Kozubski W. </w:t>
            </w:r>
            <w:r>
              <w:rPr>
                <w:i/>
                <w:sz w:val="24"/>
                <w:szCs w:val="24"/>
              </w:rPr>
              <w:t xml:space="preserve">Strukturalne podstawy afazji w świetle czynnościowych metod </w:t>
            </w:r>
            <w:proofErr w:type="spellStart"/>
            <w:r>
              <w:rPr>
                <w:i/>
                <w:sz w:val="24"/>
                <w:szCs w:val="24"/>
              </w:rPr>
              <w:t>neuroobrazowania</w:t>
            </w:r>
            <w:proofErr w:type="spellEnd"/>
            <w:r>
              <w:rPr>
                <w:sz w:val="24"/>
                <w:szCs w:val="24"/>
              </w:rPr>
              <w:t xml:space="preserve"> [w:] </w:t>
            </w:r>
            <w:r>
              <w:rPr>
                <w:i/>
                <w:sz w:val="24"/>
                <w:szCs w:val="24"/>
              </w:rPr>
              <w:t>Udar Mózgu</w:t>
            </w:r>
            <w:r>
              <w:rPr>
                <w:sz w:val="24"/>
                <w:szCs w:val="24"/>
              </w:rPr>
              <w:t xml:space="preserve"> 2003, tom 5,  Via </w:t>
            </w:r>
            <w:proofErr w:type="spellStart"/>
            <w:r>
              <w:rPr>
                <w:sz w:val="24"/>
                <w:szCs w:val="24"/>
              </w:rPr>
              <w:t>Medica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Balejko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Diagnoza i terapia osób a afazją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Białystok 2003.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Jastrzębowska G.,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Podstawy logopedii dla studentów logopedii, pedagogiki, psychologii, filo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softHyphen/>
              <w:t>logii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Opole 1996.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Jodzio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K., </w:t>
            </w: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Nyka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W. M., Z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aburzenia językowe oraz mowy w praktyce ogólnolekarskie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j, [W:] Forum Medycyny Rodzinnej 2008, Tom 2, Nr 1, 14–  22.</w:t>
            </w:r>
          </w:p>
          <w:p w:rsidR="00143872" w:rsidRPr="00544D43" w:rsidRDefault="00143872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lastRenderedPageBreak/>
              <w:t>Łuria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A.R.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Zaburzenia wyższych czynności korowych wskutek uszkodzeń mózgu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Warszawa 1967.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Maruszewski M., </w:t>
            </w:r>
            <w:r>
              <w:rPr>
                <w:i/>
                <w:iCs/>
                <w:sz w:val="24"/>
                <w:szCs w:val="24"/>
              </w:rPr>
              <w:t>Chory z afazją i jego usprawnianie</w:t>
            </w:r>
            <w:r>
              <w:rPr>
                <w:iCs/>
                <w:sz w:val="24"/>
                <w:szCs w:val="24"/>
              </w:rPr>
              <w:t xml:space="preserve">, Warszawa 1974. 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Nowakowska M. T., </w:t>
            </w:r>
            <w:r>
              <w:rPr>
                <w:i/>
                <w:sz w:val="24"/>
                <w:szCs w:val="24"/>
              </w:rPr>
              <w:t>Rehabilitacja chorych z afazją</w:t>
            </w:r>
            <w:r>
              <w:rPr>
                <w:sz w:val="24"/>
                <w:szCs w:val="24"/>
              </w:rPr>
              <w:t>, PAN, Warszawa 1978.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Szumska J., </w:t>
            </w:r>
            <w:r>
              <w:rPr>
                <w:i/>
                <w:sz w:val="24"/>
                <w:szCs w:val="24"/>
              </w:rPr>
              <w:t>Metody rehabilitacji afazji</w:t>
            </w:r>
            <w:r>
              <w:rPr>
                <w:sz w:val="24"/>
                <w:szCs w:val="24"/>
              </w:rPr>
              <w:t>, PZWL, Warszawa 1980.</w:t>
            </w:r>
          </w:p>
          <w:p w:rsidR="00143872" w:rsidRPr="00544D43" w:rsidRDefault="00143872" w:rsidP="00143872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544D43">
              <w:rPr>
                <w:sz w:val="22"/>
                <w:szCs w:val="22"/>
              </w:rPr>
              <w:t xml:space="preserve">Szumska J., </w:t>
            </w:r>
            <w:r w:rsidRPr="00544D43">
              <w:rPr>
                <w:i/>
                <w:sz w:val="22"/>
                <w:szCs w:val="22"/>
              </w:rPr>
              <w:t>Neurofizjologiczne podstawy zaburzeń mowy u dzieci</w:t>
            </w:r>
            <w:r w:rsidRPr="00544D43">
              <w:rPr>
                <w:sz w:val="22"/>
                <w:szCs w:val="22"/>
              </w:rPr>
              <w:t xml:space="preserve"> [</w:t>
            </w:r>
            <w:r w:rsidRPr="00544D43">
              <w:rPr>
                <w:i/>
                <w:sz w:val="22"/>
                <w:szCs w:val="22"/>
              </w:rPr>
              <w:t>Zaburzenia mowy u dzieci</w:t>
            </w:r>
            <w:r w:rsidRPr="00544D43">
              <w:rPr>
                <w:sz w:val="22"/>
                <w:szCs w:val="22"/>
              </w:rPr>
              <w:t>, pod. red. J. Szumskiej, Warszawa 1982.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Wieczorek D., </w:t>
            </w:r>
            <w:r>
              <w:rPr>
                <w:i/>
                <w:sz w:val="24"/>
                <w:szCs w:val="24"/>
              </w:rPr>
              <w:t>Zaburzenia mowy, pisma, czytania i komunikacji pozawerbalnej po uszkodzeniach mózgu</w:t>
            </w:r>
            <w:r>
              <w:rPr>
                <w:sz w:val="24"/>
                <w:szCs w:val="24"/>
              </w:rPr>
              <w:t xml:space="preserve"> [w:] </w:t>
            </w:r>
            <w:r>
              <w:rPr>
                <w:i/>
                <w:sz w:val="24"/>
                <w:szCs w:val="24"/>
              </w:rPr>
              <w:t>Psychologia w medycynie</w:t>
            </w:r>
            <w:r>
              <w:rPr>
                <w:sz w:val="24"/>
                <w:szCs w:val="24"/>
              </w:rPr>
              <w:t>, AM, Gdańsk 2006</w:t>
            </w:r>
          </w:p>
          <w:p w:rsidR="0082195A" w:rsidRPr="00544D43" w:rsidRDefault="0082195A" w:rsidP="00544D43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742916" w:rsidRDefault="0082195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44D43" w:rsidRPr="00544D43" w:rsidRDefault="00544D43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proofErr w:type="spellStart"/>
            <w:r w:rsidRPr="00544D43">
              <w:rPr>
                <w:rStyle w:val="Uwydatnienie"/>
                <w:caps w:val="0"/>
                <w:sz w:val="22"/>
                <w:szCs w:val="22"/>
              </w:rPr>
              <w:t>Łuria</w:t>
            </w:r>
            <w:proofErr w:type="spellEnd"/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 A.R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Świat utracony i odzyskany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Moskwa 1971.</w:t>
            </w:r>
          </w:p>
          <w:p w:rsidR="00544D43" w:rsidRPr="00544D43" w:rsidRDefault="00544D43" w:rsidP="00143872">
            <w:pPr>
              <w:pStyle w:val="Akapitzlist"/>
              <w:numPr>
                <w:ilvl w:val="0"/>
                <w:numId w:val="41"/>
              </w:numPr>
              <w:rPr>
                <w:rStyle w:val="Uwydatnienie"/>
                <w:i/>
                <w:iCs/>
                <w:sz w:val="22"/>
                <w:szCs w:val="22"/>
              </w:rPr>
            </w:pPr>
            <w:r>
              <w:rPr>
                <w:rStyle w:val="Uwydatnienie"/>
                <w:caps w:val="0"/>
                <w:sz w:val="22"/>
                <w:szCs w:val="22"/>
              </w:rPr>
              <w:t>Styczek I.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 xml:space="preserve">, </w:t>
            </w:r>
            <w:r w:rsidRPr="00544D43">
              <w:rPr>
                <w:rStyle w:val="Uwydatnienie"/>
                <w:i/>
                <w:caps w:val="0"/>
                <w:sz w:val="22"/>
                <w:szCs w:val="22"/>
              </w:rPr>
              <w:t>Logopedia</w:t>
            </w:r>
            <w:r w:rsidRPr="00544D43">
              <w:rPr>
                <w:rStyle w:val="Uwydatnienie"/>
                <w:caps w:val="0"/>
                <w:sz w:val="22"/>
                <w:szCs w:val="22"/>
              </w:rPr>
              <w:t>, Warszawa 1980.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Duranowska-Serocka A., Za</w:t>
            </w:r>
            <w:r>
              <w:rPr>
                <w:i/>
                <w:sz w:val="24"/>
                <w:szCs w:val="24"/>
              </w:rPr>
              <w:t>burzenia czynności językowych i aktywności w kontaktach z otoczeniem po uszkodzeniach struktur podkorowych w wyniku udaru mózgu</w:t>
            </w:r>
            <w:r>
              <w:rPr>
                <w:sz w:val="24"/>
                <w:szCs w:val="24"/>
              </w:rPr>
              <w:t>, „Logopedia” 27,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Herzyk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Afazja: mechanizmy mózgowe i symptomatologia</w:t>
            </w:r>
            <w:r>
              <w:rPr>
                <w:sz w:val="24"/>
                <w:szCs w:val="24"/>
              </w:rPr>
              <w:t>, „Logopedia” 27,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Herzyk</w:t>
            </w:r>
            <w:proofErr w:type="spellEnd"/>
            <w:r>
              <w:rPr>
                <w:sz w:val="24"/>
                <w:szCs w:val="24"/>
              </w:rPr>
              <w:t xml:space="preserve"> A., Tak</w:t>
            </w:r>
            <w:r>
              <w:rPr>
                <w:i/>
                <w:sz w:val="24"/>
                <w:szCs w:val="24"/>
              </w:rPr>
              <w:t>sonomia afazji: kryteria klasyfikacji i rodzaje zespołów zaburzeń</w:t>
            </w:r>
            <w:r>
              <w:rPr>
                <w:sz w:val="24"/>
                <w:szCs w:val="24"/>
              </w:rPr>
              <w:t>, „Logopedia” 28, 2000.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Kądzielawa</w:t>
            </w:r>
            <w:proofErr w:type="spellEnd"/>
            <w:r>
              <w:rPr>
                <w:sz w:val="24"/>
                <w:szCs w:val="24"/>
              </w:rPr>
              <w:t xml:space="preserve"> D., </w:t>
            </w:r>
            <w:r>
              <w:rPr>
                <w:i/>
                <w:sz w:val="24"/>
                <w:szCs w:val="24"/>
              </w:rPr>
              <w:t>Afazja i agnozja</w:t>
            </w:r>
            <w:r>
              <w:rPr>
                <w:sz w:val="24"/>
                <w:szCs w:val="24"/>
              </w:rPr>
              <w:t xml:space="preserve"> [w:]  Kurcz I. (red.), </w:t>
            </w:r>
            <w:r>
              <w:rPr>
                <w:i/>
                <w:sz w:val="24"/>
                <w:szCs w:val="24"/>
              </w:rPr>
              <w:t>Psychologia a semiotyka. Pojęcia i zagadnienia</w:t>
            </w:r>
            <w:r>
              <w:rPr>
                <w:sz w:val="24"/>
                <w:szCs w:val="24"/>
              </w:rPr>
              <w:t>, Warszawa 1993.</w:t>
            </w:r>
          </w:p>
          <w:p w:rsidR="00143872" w:rsidRDefault="00143872" w:rsidP="00143872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Kądzielawa</w:t>
            </w:r>
            <w:proofErr w:type="spellEnd"/>
            <w:r>
              <w:rPr>
                <w:sz w:val="24"/>
                <w:szCs w:val="24"/>
              </w:rPr>
              <w:t xml:space="preserve"> D., Sadowska M., </w:t>
            </w:r>
            <w:r>
              <w:rPr>
                <w:i/>
                <w:sz w:val="24"/>
                <w:szCs w:val="24"/>
              </w:rPr>
              <w:t>Agramatyzm w afazji: przegląd stanowisk badawczych</w:t>
            </w:r>
            <w:r>
              <w:rPr>
                <w:sz w:val="24"/>
                <w:szCs w:val="24"/>
              </w:rPr>
              <w:t>, „Studia Psychologiczne” 12, 1991.</w:t>
            </w:r>
          </w:p>
          <w:p w:rsidR="0082195A" w:rsidRPr="00544D43" w:rsidRDefault="0082195A" w:rsidP="00EA1D59">
            <w:pPr>
              <w:ind w:left="360"/>
              <w:rPr>
                <w:sz w:val="22"/>
                <w:szCs w:val="22"/>
              </w:rPr>
            </w:pPr>
          </w:p>
        </w:tc>
      </w:tr>
      <w:tr w:rsidR="0082195A" w:rsidRPr="00742916" w:rsidTr="00D56384">
        <w:tc>
          <w:tcPr>
            <w:tcW w:w="2660" w:type="dxa"/>
            <w:gridSpan w:val="4"/>
          </w:tcPr>
          <w:p w:rsidR="0082195A" w:rsidRPr="00BC3779" w:rsidRDefault="0082195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44D43" w:rsidRDefault="00544D43" w:rsidP="00544D4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multimedialna, filmy</w:t>
            </w:r>
            <w:r>
              <w:rPr>
                <w:bCs/>
                <w:sz w:val="24"/>
                <w:szCs w:val="24"/>
              </w:rPr>
              <w:t>, dyskusja, analiza dokumentów.</w:t>
            </w:r>
          </w:p>
          <w:p w:rsidR="0082195A" w:rsidRPr="005A1301" w:rsidRDefault="0082195A" w:rsidP="0082195A">
            <w:pPr>
              <w:rPr>
                <w:bCs/>
                <w:sz w:val="24"/>
                <w:szCs w:val="24"/>
              </w:rPr>
            </w:pP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914F35" w:rsidRDefault="0082195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217BEC" w:rsidRDefault="0082195A" w:rsidP="00102E38">
            <w:pPr>
              <w:jc w:val="center"/>
              <w:rPr>
                <w:sz w:val="18"/>
                <w:szCs w:val="18"/>
              </w:rPr>
            </w:pPr>
          </w:p>
          <w:p w:rsidR="0082195A" w:rsidRPr="006651D6" w:rsidRDefault="0082195A" w:rsidP="00914F35">
            <w:pPr>
              <w:jc w:val="center"/>
              <w:rPr>
                <w:sz w:val="22"/>
                <w:szCs w:val="22"/>
              </w:rPr>
            </w:pPr>
            <w:r w:rsidRPr="006651D6">
              <w:rPr>
                <w:sz w:val="22"/>
                <w:szCs w:val="22"/>
              </w:rPr>
              <w:t xml:space="preserve">Nr efektu </w:t>
            </w:r>
          </w:p>
          <w:p w:rsidR="0082195A" w:rsidRPr="00217BEC" w:rsidRDefault="0082195A" w:rsidP="00914F35">
            <w:pPr>
              <w:jc w:val="center"/>
              <w:rPr>
                <w:sz w:val="18"/>
                <w:szCs w:val="18"/>
              </w:rPr>
            </w:pPr>
            <w:r w:rsidRPr="006651D6">
              <w:rPr>
                <w:sz w:val="22"/>
                <w:szCs w:val="22"/>
              </w:rPr>
              <w:t>uczenia się/grupy efektów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Default="00143872" w:rsidP="0082195A">
            <w:r>
              <w:rPr>
                <w:sz w:val="24"/>
                <w:szCs w:val="24"/>
              </w:rPr>
              <w:t>Projekt terapii osób z określonym  typem afazji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544D43" w:rsidP="001408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1408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14088C">
              <w:rPr>
                <w:sz w:val="22"/>
                <w:szCs w:val="22"/>
              </w:rPr>
              <w:t>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D6F0B" w:rsidRDefault="00544D4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Praca w zespołach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14088C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03-06</w:t>
            </w:r>
          </w:p>
        </w:tc>
      </w:tr>
      <w:tr w:rsidR="0082195A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195A" w:rsidRPr="00DC2EFD" w:rsidRDefault="00544D4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Test  z pytaniami otwartymi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2195A" w:rsidRDefault="0014088C" w:rsidP="009811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01-09</w:t>
            </w:r>
          </w:p>
        </w:tc>
      </w:tr>
      <w:tr w:rsidR="0082195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2195A" w:rsidRDefault="0082195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F6044" w:rsidRPr="00DC2EFD" w:rsidRDefault="006F6044" w:rsidP="006F6044">
            <w:pPr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Egzamin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>Aktywność na zajęciach 15%</w:t>
            </w:r>
          </w:p>
          <w:p w:rsidR="006F6044" w:rsidRPr="00DC2EFD" w:rsidRDefault="006F6044" w:rsidP="006F6044">
            <w:pPr>
              <w:ind w:left="708"/>
              <w:rPr>
                <w:sz w:val="22"/>
                <w:szCs w:val="22"/>
              </w:rPr>
            </w:pPr>
            <w:r w:rsidRPr="00DC2EFD">
              <w:rPr>
                <w:sz w:val="22"/>
                <w:szCs w:val="22"/>
              </w:rPr>
              <w:t xml:space="preserve">Projekt </w:t>
            </w:r>
            <w:r w:rsidR="00143872">
              <w:rPr>
                <w:sz w:val="22"/>
                <w:szCs w:val="22"/>
              </w:rPr>
              <w:t>terapii osoby z afazją</w:t>
            </w:r>
            <w:r w:rsidRPr="00DC2EFD">
              <w:rPr>
                <w:sz w:val="22"/>
                <w:szCs w:val="22"/>
              </w:rPr>
              <w:t xml:space="preserve"> </w:t>
            </w:r>
            <w:r w:rsidR="00143872">
              <w:rPr>
                <w:sz w:val="22"/>
                <w:szCs w:val="22"/>
              </w:rPr>
              <w:t>4</w:t>
            </w:r>
            <w:r w:rsidRPr="00DC2EFD">
              <w:rPr>
                <w:sz w:val="22"/>
                <w:szCs w:val="22"/>
              </w:rPr>
              <w:t>0%</w:t>
            </w:r>
          </w:p>
          <w:p w:rsidR="0082195A" w:rsidRPr="00FE39A0" w:rsidRDefault="006F6044" w:rsidP="00143872">
            <w:pPr>
              <w:ind w:left="708"/>
              <w:rPr>
                <w:sz w:val="24"/>
                <w:szCs w:val="24"/>
              </w:rPr>
            </w:pPr>
            <w:r w:rsidRPr="00DC2EFD">
              <w:rPr>
                <w:sz w:val="22"/>
                <w:szCs w:val="22"/>
              </w:rPr>
              <w:t>Test – rozwiązywanie problemu di</w:t>
            </w:r>
            <w:r>
              <w:rPr>
                <w:sz w:val="22"/>
                <w:szCs w:val="22"/>
              </w:rPr>
              <w:t xml:space="preserve">agnostyczno-terapeutycznego </w:t>
            </w:r>
            <w:r w:rsidR="0014387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5%</w:t>
            </w:r>
          </w:p>
        </w:tc>
      </w:tr>
      <w:tr w:rsidR="0082195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2195A" w:rsidRPr="008D4BE7" w:rsidRDefault="0082195A" w:rsidP="00102E38">
            <w:pPr>
              <w:jc w:val="center"/>
              <w:rPr>
                <w:b/>
              </w:rPr>
            </w:pPr>
          </w:p>
          <w:p w:rsidR="0082195A" w:rsidRPr="00742916" w:rsidRDefault="0082195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195A" w:rsidRPr="008D4BE7" w:rsidRDefault="0082195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2195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2195A" w:rsidRDefault="0082195A" w:rsidP="00102E38">
            <w:pPr>
              <w:jc w:val="center"/>
              <w:rPr>
                <w:sz w:val="24"/>
                <w:szCs w:val="24"/>
              </w:rPr>
            </w:pPr>
          </w:p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2195A" w:rsidRPr="00742916" w:rsidRDefault="0082195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2195A" w:rsidRPr="00742916" w:rsidRDefault="0082195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2195A" w:rsidRPr="00BC3779" w:rsidRDefault="0082195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2195A" w:rsidRPr="00305CA9" w:rsidRDefault="0082195A" w:rsidP="00102E38">
            <w:pPr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2195A" w:rsidRPr="004F65BF" w:rsidRDefault="006651D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195A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51D6">
              <w:rPr>
                <w:sz w:val="24"/>
                <w:szCs w:val="24"/>
              </w:rPr>
              <w:t>0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B52A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51D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2195A" w:rsidRPr="00742916" w:rsidRDefault="006651D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2195A" w:rsidRPr="00742916" w:rsidRDefault="0082195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</w:tcPr>
          <w:p w:rsidR="0082195A" w:rsidRPr="00742916" w:rsidRDefault="0082195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2195A" w:rsidRPr="00742916" w:rsidRDefault="0082195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82195A" w:rsidRPr="00742916" w:rsidRDefault="006651D6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F6044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2195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Default="006F604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82195A" w:rsidRPr="00742916" w:rsidRDefault="0082195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C75B65" w:rsidRDefault="0082195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742916" w:rsidRDefault="006651D6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2195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2195A" w:rsidRPr="00742916" w:rsidRDefault="0082195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2195A" w:rsidRPr="00EA2BC5" w:rsidRDefault="0082195A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651D6">
              <w:rPr>
                <w:b/>
                <w:sz w:val="24"/>
                <w:szCs w:val="24"/>
              </w:rPr>
              <w:t>,5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802C3E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745895"/>
    <w:multiLevelType w:val="hybridMultilevel"/>
    <w:tmpl w:val="72D4C11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43930"/>
    <w:multiLevelType w:val="hybridMultilevel"/>
    <w:tmpl w:val="FB92DB6C"/>
    <w:lvl w:ilvl="0" w:tplc="D72075F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21B61"/>
    <w:multiLevelType w:val="hybridMultilevel"/>
    <w:tmpl w:val="FAF2D3A6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152B2"/>
    <w:multiLevelType w:val="hybridMultilevel"/>
    <w:tmpl w:val="13EECEB2"/>
    <w:lvl w:ilvl="0" w:tplc="4790D2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ACD6FC0"/>
    <w:multiLevelType w:val="hybridMultilevel"/>
    <w:tmpl w:val="DA5222BC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577CCA"/>
    <w:multiLevelType w:val="hybridMultilevel"/>
    <w:tmpl w:val="4030E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75775"/>
    <w:multiLevelType w:val="hybridMultilevel"/>
    <w:tmpl w:val="C1F431A6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31">
    <w:nsid w:val="65E42C56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660E6E7B"/>
    <w:multiLevelType w:val="hybridMultilevel"/>
    <w:tmpl w:val="B5E0E568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562B53"/>
    <w:multiLevelType w:val="hybridMultilevel"/>
    <w:tmpl w:val="8068A58E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8"/>
  </w:num>
  <w:num w:numId="4">
    <w:abstractNumId w:val="1"/>
  </w:num>
  <w:num w:numId="5">
    <w:abstractNumId w:val="37"/>
  </w:num>
  <w:num w:numId="6">
    <w:abstractNumId w:val="27"/>
  </w:num>
  <w:num w:numId="7">
    <w:abstractNumId w:val="30"/>
  </w:num>
  <w:num w:numId="8">
    <w:abstractNumId w:val="16"/>
  </w:num>
  <w:num w:numId="9">
    <w:abstractNumId w:val="35"/>
  </w:num>
  <w:num w:numId="10">
    <w:abstractNumId w:val="21"/>
  </w:num>
  <w:num w:numId="11">
    <w:abstractNumId w:val="12"/>
  </w:num>
  <w:num w:numId="12">
    <w:abstractNumId w:val="41"/>
  </w:num>
  <w:num w:numId="13">
    <w:abstractNumId w:val="32"/>
  </w:num>
  <w:num w:numId="14">
    <w:abstractNumId w:val="29"/>
  </w:num>
  <w:num w:numId="15">
    <w:abstractNumId w:val="13"/>
  </w:num>
  <w:num w:numId="16">
    <w:abstractNumId w:val="20"/>
  </w:num>
  <w:num w:numId="17">
    <w:abstractNumId w:val="18"/>
  </w:num>
  <w:num w:numId="18">
    <w:abstractNumId w:val="19"/>
  </w:num>
  <w:num w:numId="19">
    <w:abstractNumId w:val="24"/>
  </w:num>
  <w:num w:numId="20">
    <w:abstractNumId w:val="6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0"/>
  </w:num>
  <w:num w:numId="26">
    <w:abstractNumId w:val="4"/>
  </w:num>
  <w:num w:numId="27">
    <w:abstractNumId w:val="39"/>
  </w:num>
  <w:num w:numId="28">
    <w:abstractNumId w:val="34"/>
  </w:num>
  <w:num w:numId="29">
    <w:abstractNumId w:val="26"/>
  </w:num>
  <w:num w:numId="30">
    <w:abstractNumId w:val="25"/>
  </w:num>
  <w:num w:numId="31">
    <w:abstractNumId w:val="40"/>
  </w:num>
  <w:num w:numId="32">
    <w:abstractNumId w:val="0"/>
  </w:num>
  <w:num w:numId="33">
    <w:abstractNumId w:val="2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8"/>
  </w:num>
  <w:num w:numId="37">
    <w:abstractNumId w:val="15"/>
  </w:num>
  <w:num w:numId="38">
    <w:abstractNumId w:val="1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9"/>
  </w:num>
  <w:num w:numId="43">
    <w:abstractNumId w:val="36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4088C"/>
    <w:rsid w:val="00143872"/>
    <w:rsid w:val="001622AA"/>
    <w:rsid w:val="00193AEB"/>
    <w:rsid w:val="001B3C32"/>
    <w:rsid w:val="001B56B2"/>
    <w:rsid w:val="001F3AB5"/>
    <w:rsid w:val="001F6452"/>
    <w:rsid w:val="00217BEC"/>
    <w:rsid w:val="0023020F"/>
    <w:rsid w:val="002402D7"/>
    <w:rsid w:val="00292893"/>
    <w:rsid w:val="002A0977"/>
    <w:rsid w:val="002D4AD6"/>
    <w:rsid w:val="002F5D32"/>
    <w:rsid w:val="00303921"/>
    <w:rsid w:val="00305CA9"/>
    <w:rsid w:val="00312931"/>
    <w:rsid w:val="00335B12"/>
    <w:rsid w:val="00392551"/>
    <w:rsid w:val="003E4889"/>
    <w:rsid w:val="0040359E"/>
    <w:rsid w:val="00403CEF"/>
    <w:rsid w:val="00423260"/>
    <w:rsid w:val="00424734"/>
    <w:rsid w:val="00436BBD"/>
    <w:rsid w:val="00452F6A"/>
    <w:rsid w:val="00453CE3"/>
    <w:rsid w:val="00461E8D"/>
    <w:rsid w:val="00474755"/>
    <w:rsid w:val="00483CA9"/>
    <w:rsid w:val="00491DB5"/>
    <w:rsid w:val="004A78BB"/>
    <w:rsid w:val="004B4A7C"/>
    <w:rsid w:val="004E6163"/>
    <w:rsid w:val="004E6648"/>
    <w:rsid w:val="004F65BF"/>
    <w:rsid w:val="00514232"/>
    <w:rsid w:val="00534D91"/>
    <w:rsid w:val="0053578C"/>
    <w:rsid w:val="00537B32"/>
    <w:rsid w:val="00544D43"/>
    <w:rsid w:val="005A1301"/>
    <w:rsid w:val="005D1E09"/>
    <w:rsid w:val="005F3CD3"/>
    <w:rsid w:val="006127A7"/>
    <w:rsid w:val="00642FC4"/>
    <w:rsid w:val="006651D6"/>
    <w:rsid w:val="006C7DB2"/>
    <w:rsid w:val="006D1E30"/>
    <w:rsid w:val="006F4987"/>
    <w:rsid w:val="006F6044"/>
    <w:rsid w:val="00785125"/>
    <w:rsid w:val="007C78B0"/>
    <w:rsid w:val="007F1DCD"/>
    <w:rsid w:val="007F5341"/>
    <w:rsid w:val="0082195A"/>
    <w:rsid w:val="00847FB2"/>
    <w:rsid w:val="00871568"/>
    <w:rsid w:val="008752E5"/>
    <w:rsid w:val="00900650"/>
    <w:rsid w:val="00914F35"/>
    <w:rsid w:val="0091600F"/>
    <w:rsid w:val="00924485"/>
    <w:rsid w:val="0092458B"/>
    <w:rsid w:val="00926757"/>
    <w:rsid w:val="0094566C"/>
    <w:rsid w:val="009811CF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B757B"/>
    <w:rsid w:val="00AD6C13"/>
    <w:rsid w:val="00AE5499"/>
    <w:rsid w:val="00AF1A61"/>
    <w:rsid w:val="00B346B8"/>
    <w:rsid w:val="00B52A25"/>
    <w:rsid w:val="00B71CD7"/>
    <w:rsid w:val="00BA26B8"/>
    <w:rsid w:val="00BB13E3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94CB3"/>
    <w:rsid w:val="00DA552D"/>
    <w:rsid w:val="00DD6F0B"/>
    <w:rsid w:val="00E328F9"/>
    <w:rsid w:val="00E40D52"/>
    <w:rsid w:val="00E4729B"/>
    <w:rsid w:val="00E94921"/>
    <w:rsid w:val="00EA1D59"/>
    <w:rsid w:val="00EA2BC5"/>
    <w:rsid w:val="00EA5160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  <w:style w:type="character" w:styleId="Uwydatnienie">
    <w:name w:val="Emphasis"/>
    <w:qFormat/>
    <w:rsid w:val="00544D43"/>
    <w:rPr>
      <w:i w:val="0"/>
      <w:iCs w:val="0"/>
      <w:caps/>
      <w:spacing w:val="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AADC8-CFB9-4841-9D70-9562406A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1007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2020-01-17T21:51:00Z</dcterms:created>
  <dcterms:modified xsi:type="dcterms:W3CDTF">2020-01-28T19:00:00Z</dcterms:modified>
</cp:coreProperties>
</file>